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5DA82" w14:textId="77777777" w:rsidR="008E72E9" w:rsidRDefault="00D003A1">
      <w:pPr>
        <w:pStyle w:val="Body"/>
        <w:jc w:val="center"/>
        <w:rPr>
          <w:rFonts w:ascii="Calibri" w:eastAsia="Calibri" w:hAnsi="Calibri" w:cs="Calibri"/>
          <w:b/>
          <w:bCs/>
          <w:sz w:val="28"/>
          <w:szCs w:val="28"/>
          <w:u w:val="single" w:color="000000"/>
        </w:rPr>
      </w:pPr>
      <w:r>
        <w:rPr>
          <w:rFonts w:ascii="Calibri" w:hAnsi="Calibri"/>
          <w:b/>
          <w:bCs/>
          <w:sz w:val="28"/>
          <w:szCs w:val="28"/>
          <w:u w:color="000000"/>
        </w:rPr>
        <w:t xml:space="preserve">Minutes from Common Ground meeting </w:t>
      </w:r>
      <w:r>
        <w:rPr>
          <w:rFonts w:ascii="Calibri" w:hAnsi="Calibri"/>
          <w:b/>
          <w:bCs/>
          <w:sz w:val="28"/>
          <w:szCs w:val="28"/>
          <w:u w:val="single" w:color="000000"/>
        </w:rPr>
        <w:t>05.06.26</w:t>
      </w:r>
    </w:p>
    <w:p w14:paraId="11BC8B6A" w14:textId="77777777" w:rsidR="008E72E9" w:rsidRDefault="008E72E9">
      <w:pPr>
        <w:pStyle w:val="Body"/>
        <w:jc w:val="center"/>
        <w:rPr>
          <w:rFonts w:ascii="Calibri" w:eastAsia="Calibri" w:hAnsi="Calibri" w:cs="Calibri"/>
          <w:b/>
          <w:bCs/>
          <w:sz w:val="28"/>
          <w:szCs w:val="28"/>
          <w:u w:val="single" w:color="000000"/>
        </w:rPr>
      </w:pPr>
    </w:p>
    <w:p w14:paraId="093D215A" w14:textId="3A5B75EB" w:rsidR="008E72E9" w:rsidRDefault="00D003A1">
      <w:pPr>
        <w:pStyle w:val="Body"/>
        <w:rPr>
          <w:rFonts w:ascii="Calibri" w:eastAsia="Calibri" w:hAnsi="Calibri" w:cs="Calibri"/>
          <w:sz w:val="24"/>
          <w:szCs w:val="24"/>
          <w:u w:color="000000"/>
        </w:rPr>
      </w:pPr>
      <w:r>
        <w:rPr>
          <w:rFonts w:ascii="Calibri" w:hAnsi="Calibri"/>
          <w:b/>
          <w:bCs/>
          <w:sz w:val="24"/>
          <w:szCs w:val="24"/>
          <w:u w:color="000000"/>
        </w:rPr>
        <w:t xml:space="preserve">Attended </w:t>
      </w:r>
      <w:proofErr w:type="gramStart"/>
      <w:r>
        <w:rPr>
          <w:rFonts w:ascii="Calibri" w:hAnsi="Calibri"/>
          <w:b/>
          <w:bCs/>
          <w:sz w:val="24"/>
          <w:szCs w:val="24"/>
          <w:u w:color="000000"/>
        </w:rPr>
        <w:t>by</w:t>
      </w:r>
      <w:r>
        <w:rPr>
          <w:rFonts w:ascii="Calibri" w:hAnsi="Calibri"/>
          <w:sz w:val="24"/>
          <w:szCs w:val="24"/>
          <w:u w:color="000000"/>
        </w:rPr>
        <w:t xml:space="preserve"> :</w:t>
      </w:r>
      <w:proofErr w:type="gramEnd"/>
      <w:r>
        <w:rPr>
          <w:rFonts w:ascii="Calibri" w:hAnsi="Calibri"/>
          <w:sz w:val="24"/>
          <w:szCs w:val="24"/>
          <w:u w:color="000000"/>
        </w:rPr>
        <w:t xml:space="preserve">  Anthea Simmons (chair), Patti Summerville, Sue Mortimer, Helen Moore, Prana Simon, Karen Gilmore , Lou (Brixham), Char Smith, Rebecca Kowalski</w:t>
      </w:r>
      <w:r w:rsidR="00C704A8">
        <w:rPr>
          <w:rFonts w:ascii="Calibri" w:hAnsi="Calibri"/>
          <w:sz w:val="24"/>
          <w:szCs w:val="24"/>
          <w:u w:color="000000"/>
        </w:rPr>
        <w:t xml:space="preserve"> (Glasgow)</w:t>
      </w:r>
      <w:r>
        <w:rPr>
          <w:rFonts w:ascii="Calibri" w:hAnsi="Calibri"/>
          <w:sz w:val="24"/>
          <w:szCs w:val="24"/>
          <w:u w:color="000000"/>
        </w:rPr>
        <w:t>, Valerie (Newton Abbot)</w:t>
      </w:r>
    </w:p>
    <w:p w14:paraId="093523E2" w14:textId="77777777" w:rsidR="008E72E9" w:rsidRDefault="008E72E9">
      <w:pPr>
        <w:pStyle w:val="Body"/>
        <w:rPr>
          <w:rFonts w:ascii="Calibri" w:eastAsia="Calibri" w:hAnsi="Calibri" w:cs="Calibri"/>
          <w:sz w:val="24"/>
          <w:szCs w:val="24"/>
          <w:u w:val="single" w:color="000000"/>
        </w:rPr>
      </w:pPr>
    </w:p>
    <w:p w14:paraId="56AE52B1" w14:textId="77777777" w:rsidR="008E72E9" w:rsidRDefault="008E72E9">
      <w:pPr>
        <w:pStyle w:val="Body"/>
        <w:rPr>
          <w:rFonts w:ascii="Calibri" w:eastAsia="Calibri" w:hAnsi="Calibri" w:cs="Calibri"/>
          <w:sz w:val="24"/>
          <w:szCs w:val="24"/>
          <w:u w:color="000000"/>
        </w:rPr>
      </w:pPr>
    </w:p>
    <w:p w14:paraId="78A735FA" w14:textId="120A787E" w:rsidR="008E72E9" w:rsidRDefault="00D003A1">
      <w:pPr>
        <w:pStyle w:val="Default"/>
        <w:numPr>
          <w:ilvl w:val="0"/>
          <w:numId w:val="2"/>
        </w:numPr>
        <w:spacing w:before="0" w:line="240" w:lineRule="auto"/>
        <w:rPr>
          <w:rFonts w:ascii="Calibri" w:hAnsi="Calibri"/>
          <w:b/>
          <w:bCs/>
          <w:u w:color="000000"/>
        </w:rPr>
      </w:pPr>
      <w:r>
        <w:rPr>
          <w:rFonts w:ascii="Calibri" w:hAnsi="Calibri"/>
          <w:b/>
          <w:bCs/>
          <w:u w:color="000000"/>
        </w:rPr>
        <w:t xml:space="preserve">Update on activities, first </w:t>
      </w:r>
      <w:r w:rsidR="00C704A8">
        <w:rPr>
          <w:rFonts w:ascii="Calibri" w:hAnsi="Calibri"/>
          <w:b/>
          <w:bCs/>
          <w:u w:color="000000"/>
        </w:rPr>
        <w:t>open</w:t>
      </w:r>
      <w:r>
        <w:rPr>
          <w:rFonts w:ascii="Calibri" w:hAnsi="Calibri"/>
          <w:b/>
          <w:bCs/>
          <w:u w:color="000000"/>
        </w:rPr>
        <w:t xml:space="preserve"> training session and crowdfunder</w:t>
      </w:r>
    </w:p>
    <w:p w14:paraId="41CEA451" w14:textId="571F34CB" w:rsidR="008E72E9" w:rsidRDefault="00D003A1">
      <w:pPr>
        <w:pStyle w:val="Default"/>
        <w:spacing w:before="0" w:line="240" w:lineRule="auto"/>
        <w:rPr>
          <w:rFonts w:ascii="Calibri" w:eastAsia="Calibri" w:hAnsi="Calibri" w:cs="Calibri"/>
          <w:u w:color="000000"/>
        </w:rPr>
      </w:pPr>
      <w:r>
        <w:rPr>
          <w:rFonts w:ascii="Calibri" w:hAnsi="Calibri"/>
          <w:u w:color="000000"/>
        </w:rPr>
        <w:t xml:space="preserve">Anthea reported a very positive first </w:t>
      </w:r>
      <w:r w:rsidR="00C704A8">
        <w:rPr>
          <w:rFonts w:ascii="Calibri" w:hAnsi="Calibri"/>
          <w:u w:color="000000"/>
        </w:rPr>
        <w:t>open</w:t>
      </w:r>
      <w:r>
        <w:rPr>
          <w:rFonts w:ascii="Calibri" w:hAnsi="Calibri"/>
          <w:u w:color="000000"/>
        </w:rPr>
        <w:t xml:space="preserve"> training session, with second session due on 12/6/2026.</w:t>
      </w:r>
    </w:p>
    <w:p w14:paraId="2F8291DE"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 xml:space="preserve">Crowd funding has raised £455.00. Ann Robbins has donated £500.00 and will help CG to </w:t>
      </w:r>
      <w:r>
        <w:rPr>
          <w:rFonts w:ascii="Calibri" w:hAnsi="Calibri"/>
          <w:u w:color="000000"/>
        </w:rPr>
        <w:t>apply for grant.</w:t>
      </w:r>
    </w:p>
    <w:p w14:paraId="594DD476" w14:textId="529ADA4E" w:rsidR="00BF1BB3" w:rsidRDefault="00D003A1">
      <w:pPr>
        <w:pStyle w:val="Default"/>
        <w:spacing w:before="0" w:line="240" w:lineRule="auto"/>
        <w:rPr>
          <w:rFonts w:ascii="Calibri" w:hAnsi="Calibri"/>
          <w:u w:color="000000"/>
        </w:rPr>
      </w:pPr>
      <w:r>
        <w:rPr>
          <w:rFonts w:ascii="Calibri" w:hAnsi="Calibri"/>
          <w:u w:color="000000"/>
        </w:rPr>
        <w:t xml:space="preserve">Anthea spoke at Compass last weekend and made connections with Fatima Ibrahim from Green New </w:t>
      </w:r>
      <w:proofErr w:type="gramStart"/>
      <w:r>
        <w:rPr>
          <w:rFonts w:ascii="Calibri" w:hAnsi="Calibri"/>
          <w:u w:color="000000"/>
        </w:rPr>
        <w:t xml:space="preserve">Deal </w:t>
      </w:r>
      <w:r w:rsidR="00C704A8">
        <w:rPr>
          <w:rFonts w:ascii="Calibri" w:hAnsi="Calibri"/>
          <w:u w:color="000000"/>
        </w:rPr>
        <w:t>,</w:t>
      </w:r>
      <w:proofErr w:type="gramEnd"/>
      <w:r w:rsidR="00C704A8">
        <w:rPr>
          <w:rFonts w:ascii="Calibri" w:hAnsi="Calibri"/>
          <w:u w:color="000000"/>
        </w:rPr>
        <w:t xml:space="preserve"> Faiza </w:t>
      </w:r>
      <w:proofErr w:type="spellStart"/>
      <w:r w:rsidR="00C704A8">
        <w:rPr>
          <w:rFonts w:ascii="Calibri" w:hAnsi="Calibri"/>
          <w:u w:color="000000"/>
        </w:rPr>
        <w:t>Shaheen</w:t>
      </w:r>
      <w:proofErr w:type="spellEnd"/>
      <w:r w:rsidR="00C704A8">
        <w:rPr>
          <w:rFonts w:ascii="Calibri" w:hAnsi="Calibri"/>
          <w:u w:color="000000"/>
        </w:rPr>
        <w:t xml:space="preserve"> (Independent) and </w:t>
      </w:r>
      <w:proofErr w:type="spellStart"/>
      <w:r w:rsidR="00C704A8">
        <w:rPr>
          <w:rFonts w:ascii="Calibri" w:hAnsi="Calibri"/>
          <w:u w:color="000000"/>
        </w:rPr>
        <w:t>Celsabil</w:t>
      </w:r>
      <w:proofErr w:type="spellEnd"/>
      <w:r w:rsidR="00C704A8">
        <w:rPr>
          <w:rFonts w:ascii="Calibri" w:hAnsi="Calibri"/>
          <w:u w:color="000000"/>
        </w:rPr>
        <w:t xml:space="preserve"> Hadj-</w:t>
      </w:r>
      <w:proofErr w:type="spellStart"/>
      <w:r w:rsidR="00C704A8">
        <w:rPr>
          <w:rFonts w:ascii="Calibri" w:hAnsi="Calibri"/>
          <w:u w:color="000000"/>
        </w:rPr>
        <w:t>Cherif</w:t>
      </w:r>
      <w:proofErr w:type="spellEnd"/>
      <w:r w:rsidR="00C704A8">
        <w:rPr>
          <w:rFonts w:ascii="Calibri" w:hAnsi="Calibri"/>
          <w:u w:color="000000"/>
        </w:rPr>
        <w:t xml:space="preserve"> (The Muslim Vote)</w:t>
      </w:r>
      <w:r>
        <w:rPr>
          <w:rFonts w:ascii="Calibri" w:hAnsi="Calibri"/>
          <w:u w:color="000000"/>
        </w:rPr>
        <w:t xml:space="preserve">who </w:t>
      </w:r>
      <w:r w:rsidR="00C704A8">
        <w:rPr>
          <w:rFonts w:ascii="Calibri" w:hAnsi="Calibri"/>
          <w:u w:color="000000"/>
        </w:rPr>
        <w:t>all</w:t>
      </w:r>
      <w:r>
        <w:rPr>
          <w:rFonts w:ascii="Calibri" w:hAnsi="Calibri"/>
          <w:u w:color="000000"/>
        </w:rPr>
        <w:t xml:space="preserve"> showed interest in working with CG</w:t>
      </w:r>
      <w:r w:rsidR="00C704A8">
        <w:rPr>
          <w:rFonts w:ascii="Calibri" w:hAnsi="Calibri"/>
          <w:u w:color="000000"/>
        </w:rPr>
        <w:t xml:space="preserve">, sharing ideas </w:t>
      </w:r>
      <w:proofErr w:type="spellStart"/>
      <w:r w:rsidR="00C704A8">
        <w:rPr>
          <w:rFonts w:ascii="Calibri" w:hAnsi="Calibri"/>
          <w:u w:color="000000"/>
        </w:rPr>
        <w:t>etc</w:t>
      </w:r>
      <w:proofErr w:type="spellEnd"/>
      <w:r w:rsidR="00C704A8">
        <w:rPr>
          <w:rFonts w:ascii="Calibri" w:hAnsi="Calibri"/>
          <w:u w:color="000000"/>
        </w:rPr>
        <w:t>…especially Fatima ( interviewed in Anthea L’s book!)</w:t>
      </w:r>
      <w:r>
        <w:rPr>
          <w:rFonts w:ascii="Calibri" w:hAnsi="Calibri"/>
          <w:u w:color="000000"/>
        </w:rPr>
        <w:t>.</w:t>
      </w:r>
      <w:r w:rsidR="00BF1BB3">
        <w:rPr>
          <w:rFonts w:ascii="Calibri" w:hAnsi="Calibri"/>
          <w:u w:color="000000"/>
        </w:rPr>
        <w:br/>
        <w:t>AS will be meeting with Tom de Grundwald of Forward Democracy (www.stopreformuk.vote) to talk about how we might work together closer to the election.</w:t>
      </w:r>
    </w:p>
    <w:p w14:paraId="3F22AE57" w14:textId="3F6B9246" w:rsidR="008E72E9" w:rsidRDefault="00BF1BB3">
      <w:pPr>
        <w:pStyle w:val="Default"/>
        <w:spacing w:before="0" w:line="240" w:lineRule="auto"/>
        <w:rPr>
          <w:rFonts w:ascii="Calibri" w:eastAsia="Calibri" w:hAnsi="Calibri" w:cs="Calibri"/>
          <w:u w:color="000000"/>
        </w:rPr>
      </w:pPr>
      <w:r>
        <w:rPr>
          <w:rFonts w:ascii="Calibri" w:hAnsi="Calibri"/>
          <w:u w:color="000000"/>
        </w:rPr>
        <w:t>AS also spoke to Clive Lewis M, who wants more info on CG, Gary Stevenson (who complimented us on our work)</w:t>
      </w:r>
      <w:r>
        <w:rPr>
          <w:rFonts w:ascii="Calibri" w:hAnsi="Calibri"/>
          <w:u w:color="000000"/>
        </w:rPr>
        <w:br/>
        <w:t>Compass: AS has agreed in principle that Compass may run boards using our questions if they specify ‘Compass in association with CG’ If running boards on Compass issues specifically, our name is not to be used</w:t>
      </w:r>
    </w:p>
    <w:p w14:paraId="30871E64" w14:textId="117C786D" w:rsidR="008E72E9" w:rsidRDefault="00D003A1">
      <w:pPr>
        <w:pStyle w:val="Default"/>
        <w:spacing w:before="0" w:line="240" w:lineRule="auto"/>
        <w:rPr>
          <w:rFonts w:ascii="Calibri" w:eastAsia="Calibri" w:hAnsi="Calibri" w:cs="Calibri"/>
          <w:b/>
          <w:bCs/>
          <w:u w:color="000000"/>
        </w:rPr>
      </w:pPr>
      <w:r>
        <w:rPr>
          <w:rFonts w:ascii="Calibri" w:hAnsi="Calibri"/>
          <w:b/>
          <w:bCs/>
          <w:u w:color="000000"/>
        </w:rPr>
        <w:t xml:space="preserve">Action: Anthea to </w:t>
      </w:r>
      <w:r w:rsidR="00BF1BB3">
        <w:rPr>
          <w:rFonts w:ascii="Calibri" w:hAnsi="Calibri"/>
          <w:b/>
          <w:bCs/>
          <w:u w:color="000000"/>
        </w:rPr>
        <w:t>follow up with all interested parties.</w:t>
      </w:r>
    </w:p>
    <w:p w14:paraId="4AA5B38D" w14:textId="77777777" w:rsidR="008E72E9" w:rsidRDefault="008E72E9">
      <w:pPr>
        <w:pStyle w:val="Default"/>
        <w:spacing w:before="0" w:line="240" w:lineRule="auto"/>
        <w:rPr>
          <w:rFonts w:ascii="Calibri" w:eastAsia="Calibri" w:hAnsi="Calibri" w:cs="Calibri"/>
          <w:u w:color="000000"/>
        </w:rPr>
      </w:pPr>
    </w:p>
    <w:p w14:paraId="51E5FE2A" w14:textId="77777777" w:rsidR="008E72E9" w:rsidRDefault="00D003A1">
      <w:pPr>
        <w:pStyle w:val="Default"/>
        <w:numPr>
          <w:ilvl w:val="0"/>
          <w:numId w:val="2"/>
        </w:numPr>
        <w:spacing w:before="0" w:line="240" w:lineRule="auto"/>
        <w:rPr>
          <w:rFonts w:ascii="Calibri" w:hAnsi="Calibri"/>
          <w:b/>
          <w:bCs/>
          <w:u w:color="000000"/>
        </w:rPr>
      </w:pPr>
      <w:r>
        <w:rPr>
          <w:rFonts w:ascii="Calibri" w:hAnsi="Calibri"/>
          <w:b/>
          <w:bCs/>
          <w:u w:color="000000"/>
        </w:rPr>
        <w:t>Need for increased governance</w:t>
      </w:r>
    </w:p>
    <w:p w14:paraId="7F547835" w14:textId="62BBBBC5" w:rsidR="008E72E9" w:rsidRDefault="00D003A1">
      <w:pPr>
        <w:pStyle w:val="Default"/>
        <w:spacing w:before="0" w:line="240" w:lineRule="auto"/>
        <w:rPr>
          <w:rFonts w:ascii="Calibri" w:eastAsia="Calibri" w:hAnsi="Calibri" w:cs="Calibri"/>
          <w:u w:color="000000"/>
        </w:rPr>
      </w:pPr>
      <w:r>
        <w:rPr>
          <w:rFonts w:ascii="Calibri" w:hAnsi="Calibri"/>
          <w:u w:color="000000"/>
        </w:rPr>
        <w:t>This is due to increasing numbers joining the group and the significant sums of money now being raised and donated.</w:t>
      </w:r>
      <w:r w:rsidR="00C704A8">
        <w:rPr>
          <w:rFonts w:ascii="Calibri" w:hAnsi="Calibri"/>
          <w:u w:color="000000"/>
        </w:rPr>
        <w:t xml:space="preserve"> We need a formal structure to be able to apply for grants/secure public liability insurance etc. And best practice!</w:t>
      </w:r>
    </w:p>
    <w:p w14:paraId="6694791F" w14:textId="77777777" w:rsidR="008E72E9" w:rsidRDefault="008E72E9">
      <w:pPr>
        <w:pStyle w:val="Default"/>
        <w:spacing w:before="0" w:line="240" w:lineRule="auto"/>
        <w:rPr>
          <w:rFonts w:ascii="Calibri" w:eastAsia="Calibri" w:hAnsi="Calibri" w:cs="Calibri"/>
          <w:u w:color="000000"/>
        </w:rPr>
      </w:pPr>
    </w:p>
    <w:p w14:paraId="68F77B71" w14:textId="0B0C16D1" w:rsidR="008E72E9" w:rsidRDefault="00D003A1">
      <w:pPr>
        <w:pStyle w:val="Default"/>
        <w:numPr>
          <w:ilvl w:val="0"/>
          <w:numId w:val="2"/>
        </w:numPr>
        <w:spacing w:before="0" w:line="240" w:lineRule="auto"/>
        <w:rPr>
          <w:rFonts w:ascii="Calibri" w:hAnsi="Calibri"/>
          <w:b/>
          <w:bCs/>
          <w:u w:color="000000"/>
        </w:rPr>
      </w:pPr>
      <w:r>
        <w:rPr>
          <w:rFonts w:ascii="Calibri" w:hAnsi="Calibri"/>
          <w:b/>
          <w:bCs/>
          <w:u w:color="000000"/>
        </w:rPr>
        <w:t>Approve constitution (and put on website)</w:t>
      </w:r>
    </w:p>
    <w:p w14:paraId="79478E71"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Initial draft of constitution taken from Westcountry Voices.</w:t>
      </w:r>
    </w:p>
    <w:p w14:paraId="49307093" w14:textId="77777777" w:rsidR="008E72E9" w:rsidRDefault="00D003A1">
      <w:pPr>
        <w:pStyle w:val="Default"/>
        <w:spacing w:before="0" w:line="240" w:lineRule="auto"/>
        <w:rPr>
          <w:rFonts w:ascii="Calibri" w:eastAsia="Calibri" w:hAnsi="Calibri" w:cs="Calibri"/>
          <w:b/>
          <w:bCs/>
          <w:u w:color="000000"/>
        </w:rPr>
      </w:pPr>
      <w:r>
        <w:rPr>
          <w:rFonts w:ascii="Calibri" w:hAnsi="Calibri"/>
          <w:b/>
          <w:bCs/>
          <w:u w:color="000000"/>
        </w:rPr>
        <w:t>Action: Helen, Char and Karen to look at this and suggest any changes before resubmi</w:t>
      </w:r>
      <w:r>
        <w:rPr>
          <w:rFonts w:ascii="Calibri" w:hAnsi="Calibri"/>
          <w:b/>
          <w:bCs/>
          <w:u w:color="000000"/>
        </w:rPr>
        <w:t xml:space="preserve">tting to group. </w:t>
      </w:r>
    </w:p>
    <w:p w14:paraId="625B840D" w14:textId="77777777" w:rsidR="008E72E9" w:rsidRDefault="008E72E9">
      <w:pPr>
        <w:pStyle w:val="Default"/>
        <w:spacing w:before="0" w:line="240" w:lineRule="auto"/>
        <w:rPr>
          <w:rFonts w:ascii="Calibri" w:eastAsia="Calibri" w:hAnsi="Calibri" w:cs="Calibri"/>
          <w:u w:color="000000"/>
        </w:rPr>
      </w:pPr>
    </w:p>
    <w:p w14:paraId="6BE5DFF4" w14:textId="77777777" w:rsidR="008E72E9" w:rsidRDefault="00D003A1">
      <w:pPr>
        <w:pStyle w:val="Default"/>
        <w:numPr>
          <w:ilvl w:val="0"/>
          <w:numId w:val="2"/>
        </w:numPr>
        <w:spacing w:before="0" w:line="240" w:lineRule="auto"/>
        <w:rPr>
          <w:rFonts w:ascii="Calibri" w:hAnsi="Calibri"/>
          <w:b/>
          <w:bCs/>
          <w:u w:color="000000"/>
        </w:rPr>
      </w:pPr>
      <w:r>
        <w:rPr>
          <w:rFonts w:ascii="Calibri" w:hAnsi="Calibri"/>
          <w:b/>
          <w:bCs/>
          <w:u w:color="000000"/>
        </w:rPr>
        <w:t>Job roles / committee: positions allocated as follows</w:t>
      </w:r>
    </w:p>
    <w:p w14:paraId="6CCD8FCB" w14:textId="77777777" w:rsidR="008E72E9" w:rsidRDefault="00D003A1">
      <w:pPr>
        <w:pStyle w:val="Default"/>
        <w:spacing w:before="0" w:line="240" w:lineRule="auto"/>
        <w:ind w:left="1440"/>
        <w:rPr>
          <w:rFonts w:ascii="Calibri" w:eastAsia="Calibri" w:hAnsi="Calibri" w:cs="Calibri"/>
          <w:u w:color="000000"/>
        </w:rPr>
      </w:pPr>
      <w:r>
        <w:rPr>
          <w:rFonts w:ascii="Calibri" w:hAnsi="Calibri"/>
          <w:b/>
          <w:bCs/>
          <w:u w:color="000000"/>
        </w:rPr>
        <w:t>Chair:</w:t>
      </w:r>
      <w:r>
        <w:rPr>
          <w:rFonts w:ascii="Calibri" w:hAnsi="Calibri"/>
          <w:u w:color="000000"/>
        </w:rPr>
        <w:t xml:space="preserve"> Anthea Simmons</w:t>
      </w:r>
    </w:p>
    <w:p w14:paraId="25125E33" w14:textId="77777777" w:rsidR="008E72E9" w:rsidRDefault="00D003A1">
      <w:pPr>
        <w:pStyle w:val="Default"/>
        <w:spacing w:before="0" w:line="240" w:lineRule="auto"/>
        <w:ind w:left="1440"/>
        <w:rPr>
          <w:rFonts w:ascii="Calibri" w:eastAsia="Calibri" w:hAnsi="Calibri" w:cs="Calibri"/>
          <w:u w:color="000000"/>
        </w:rPr>
      </w:pPr>
      <w:r>
        <w:rPr>
          <w:rFonts w:ascii="Calibri" w:hAnsi="Calibri"/>
          <w:b/>
          <w:bCs/>
          <w:u w:color="000000"/>
        </w:rPr>
        <w:t>Treasurer:</w:t>
      </w:r>
      <w:r>
        <w:rPr>
          <w:rFonts w:ascii="Calibri" w:hAnsi="Calibri"/>
          <w:u w:color="000000"/>
        </w:rPr>
        <w:t xml:space="preserve"> Karen Gilmore and Patti Summerville</w:t>
      </w:r>
    </w:p>
    <w:p w14:paraId="4CB4A351" w14:textId="77777777" w:rsidR="008E72E9" w:rsidRDefault="00D003A1">
      <w:pPr>
        <w:pStyle w:val="Default"/>
        <w:spacing w:before="0" w:line="240" w:lineRule="auto"/>
        <w:ind w:left="1440"/>
        <w:rPr>
          <w:rFonts w:ascii="Calibri" w:eastAsia="Calibri" w:hAnsi="Calibri" w:cs="Calibri"/>
          <w:u w:color="000000"/>
        </w:rPr>
      </w:pPr>
      <w:r>
        <w:rPr>
          <w:rFonts w:ascii="Calibri" w:hAnsi="Calibri"/>
          <w:b/>
          <w:bCs/>
          <w:u w:color="000000"/>
        </w:rPr>
        <w:t>Secretary</w:t>
      </w:r>
      <w:r>
        <w:rPr>
          <w:rFonts w:ascii="Calibri" w:hAnsi="Calibri"/>
          <w:u w:color="000000"/>
        </w:rPr>
        <w:t xml:space="preserve"> (minutes, agenda, AGM): Helen Moore and Sue Mortimer</w:t>
      </w:r>
    </w:p>
    <w:p w14:paraId="48EA3DA1" w14:textId="77777777" w:rsidR="008E72E9" w:rsidRDefault="00D003A1">
      <w:pPr>
        <w:pStyle w:val="Default"/>
        <w:spacing w:before="0" w:line="240" w:lineRule="auto"/>
        <w:ind w:left="1440"/>
        <w:rPr>
          <w:rFonts w:ascii="Calibri" w:eastAsia="Calibri" w:hAnsi="Calibri" w:cs="Calibri"/>
          <w:u w:color="000000"/>
        </w:rPr>
      </w:pPr>
      <w:r>
        <w:rPr>
          <w:rFonts w:ascii="Calibri" w:hAnsi="Calibri"/>
          <w:b/>
          <w:bCs/>
          <w:u w:color="000000"/>
        </w:rPr>
        <w:t>Document writer</w:t>
      </w:r>
      <w:r>
        <w:rPr>
          <w:rFonts w:ascii="Calibri" w:hAnsi="Calibri"/>
          <w:u w:color="000000"/>
        </w:rPr>
        <w:t xml:space="preserve"> (fact sheets, question lists, how </w:t>
      </w:r>
      <w:proofErr w:type="spellStart"/>
      <w:r>
        <w:rPr>
          <w:rFonts w:ascii="Calibri" w:hAnsi="Calibri"/>
          <w:u w:color="000000"/>
        </w:rPr>
        <w:t>to</w:t>
      </w:r>
      <w:r>
        <w:rPr>
          <w:rFonts w:ascii="Calibri" w:hAnsi="Calibri"/>
          <w:u w:color="000000"/>
        </w:rPr>
        <w:t>’s</w:t>
      </w:r>
      <w:proofErr w:type="spellEnd"/>
      <w:r>
        <w:rPr>
          <w:rFonts w:ascii="Calibri" w:hAnsi="Calibri"/>
          <w:u w:color="000000"/>
        </w:rPr>
        <w:t xml:space="preserve">, handling difficult situations, list of groups): Anthea Lawson to be asked if she will continue, and Rebecca. </w:t>
      </w:r>
    </w:p>
    <w:p w14:paraId="5D4B3635" w14:textId="77777777" w:rsidR="008E72E9" w:rsidRDefault="00D003A1">
      <w:pPr>
        <w:pStyle w:val="Default"/>
        <w:spacing w:before="0" w:line="240" w:lineRule="auto"/>
        <w:ind w:left="1440"/>
        <w:rPr>
          <w:rFonts w:ascii="Calibri" w:eastAsia="Calibri" w:hAnsi="Calibri" w:cs="Calibri"/>
          <w:u w:color="000000"/>
        </w:rPr>
      </w:pPr>
      <w:r>
        <w:rPr>
          <w:rFonts w:ascii="Calibri" w:hAnsi="Calibri"/>
          <w:u w:color="000000"/>
        </w:rPr>
        <w:t>Social media, website, IT: Sue Mortimer</w:t>
      </w:r>
    </w:p>
    <w:p w14:paraId="296B7E99" w14:textId="0545BC4B" w:rsidR="008E72E9" w:rsidRDefault="00D003A1">
      <w:pPr>
        <w:pStyle w:val="Default"/>
        <w:spacing w:before="0" w:line="240" w:lineRule="auto"/>
        <w:ind w:left="1440"/>
        <w:rPr>
          <w:rFonts w:ascii="Calibri" w:eastAsia="Calibri" w:hAnsi="Calibri" w:cs="Calibri"/>
          <w:u w:color="000000"/>
        </w:rPr>
      </w:pPr>
      <w:r>
        <w:rPr>
          <w:rFonts w:ascii="Calibri" w:hAnsi="Calibri"/>
          <w:u w:color="000000"/>
        </w:rPr>
        <w:t xml:space="preserve">Event planning and running: to be decided </w:t>
      </w:r>
      <w:proofErr w:type="gramStart"/>
      <w:r>
        <w:rPr>
          <w:rFonts w:ascii="Calibri" w:hAnsi="Calibri"/>
          <w:u w:color="000000"/>
        </w:rPr>
        <w:t>at a later date</w:t>
      </w:r>
      <w:proofErr w:type="gramEnd"/>
      <w:r w:rsidR="00C704A8">
        <w:rPr>
          <w:rFonts w:ascii="Calibri" w:hAnsi="Calibri"/>
          <w:u w:color="000000"/>
        </w:rPr>
        <w:t xml:space="preserve"> Anthea S </w:t>
      </w:r>
      <w:proofErr w:type="spellStart"/>
      <w:r w:rsidR="00C704A8">
        <w:rPr>
          <w:rFonts w:ascii="Calibri" w:hAnsi="Calibri"/>
          <w:u w:color="000000"/>
        </w:rPr>
        <w:t>fr</w:t>
      </w:r>
      <w:proofErr w:type="spellEnd"/>
      <w:r w:rsidR="00C704A8">
        <w:rPr>
          <w:rFonts w:ascii="Calibri" w:hAnsi="Calibri"/>
          <w:u w:color="000000"/>
        </w:rPr>
        <w:t xml:space="preserve"> now</w:t>
      </w:r>
    </w:p>
    <w:p w14:paraId="1BE48A47" w14:textId="29FC7208" w:rsidR="008E72E9" w:rsidRDefault="00D003A1">
      <w:pPr>
        <w:pStyle w:val="Default"/>
        <w:spacing w:before="0" w:line="240" w:lineRule="auto"/>
        <w:ind w:left="1440"/>
        <w:rPr>
          <w:rFonts w:ascii="Calibri" w:eastAsia="Calibri" w:hAnsi="Calibri" w:cs="Calibri"/>
          <w:u w:color="000000"/>
        </w:rPr>
      </w:pPr>
      <w:r>
        <w:rPr>
          <w:rFonts w:ascii="Calibri" w:hAnsi="Calibri"/>
          <w:u w:color="000000"/>
        </w:rPr>
        <w:t xml:space="preserve">New Groups liaison: to be decided </w:t>
      </w:r>
      <w:proofErr w:type="gramStart"/>
      <w:r>
        <w:rPr>
          <w:rFonts w:ascii="Calibri" w:hAnsi="Calibri"/>
          <w:u w:color="000000"/>
        </w:rPr>
        <w:t>at a later date</w:t>
      </w:r>
      <w:proofErr w:type="gramEnd"/>
      <w:r w:rsidR="00C704A8">
        <w:rPr>
          <w:rFonts w:ascii="Calibri" w:hAnsi="Calibri"/>
          <w:u w:color="000000"/>
        </w:rPr>
        <w:t xml:space="preserve"> Anthea S for now</w:t>
      </w:r>
    </w:p>
    <w:p w14:paraId="29997F57" w14:textId="77777777" w:rsidR="008E72E9" w:rsidRDefault="008E72E9">
      <w:pPr>
        <w:pStyle w:val="Default"/>
        <w:spacing w:before="0" w:line="240" w:lineRule="auto"/>
        <w:ind w:left="720"/>
        <w:rPr>
          <w:rFonts w:ascii="Calibri" w:eastAsia="Calibri" w:hAnsi="Calibri" w:cs="Calibri"/>
          <w:u w:color="000000"/>
        </w:rPr>
      </w:pPr>
    </w:p>
    <w:p w14:paraId="00B6F344" w14:textId="77777777" w:rsidR="008E72E9" w:rsidRDefault="00D003A1">
      <w:pPr>
        <w:pStyle w:val="Default"/>
        <w:numPr>
          <w:ilvl w:val="0"/>
          <w:numId w:val="2"/>
        </w:numPr>
        <w:spacing w:before="0" w:line="240" w:lineRule="auto"/>
        <w:rPr>
          <w:rFonts w:ascii="Calibri" w:hAnsi="Calibri"/>
          <w:b/>
          <w:bCs/>
          <w:u w:color="000000"/>
        </w:rPr>
      </w:pPr>
      <w:r>
        <w:rPr>
          <w:rFonts w:ascii="Calibri" w:hAnsi="Calibri"/>
          <w:b/>
          <w:bCs/>
          <w:u w:color="000000"/>
        </w:rPr>
        <w:t>Independent bank account</w:t>
      </w:r>
    </w:p>
    <w:p w14:paraId="059F3632"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 xml:space="preserve">Need to set up a </w:t>
      </w:r>
      <w:proofErr w:type="gramStart"/>
      <w:r>
        <w:rPr>
          <w:rFonts w:ascii="Calibri" w:hAnsi="Calibri"/>
          <w:u w:color="000000"/>
        </w:rPr>
        <w:t>Community</w:t>
      </w:r>
      <w:proofErr w:type="gramEnd"/>
      <w:r>
        <w:rPr>
          <w:rFonts w:ascii="Calibri" w:hAnsi="Calibri"/>
          <w:u w:color="000000"/>
        </w:rPr>
        <w:t xml:space="preserve"> bank Account</w:t>
      </w:r>
    </w:p>
    <w:p w14:paraId="47EEE25F" w14:textId="77777777" w:rsidR="008E72E9" w:rsidRDefault="00D003A1">
      <w:pPr>
        <w:pStyle w:val="Default"/>
        <w:spacing w:before="0" w:line="240" w:lineRule="auto"/>
        <w:rPr>
          <w:rFonts w:ascii="Calibri" w:eastAsia="Calibri" w:hAnsi="Calibri" w:cs="Calibri"/>
          <w:b/>
          <w:bCs/>
          <w:u w:color="000000"/>
        </w:rPr>
      </w:pPr>
      <w:r>
        <w:rPr>
          <w:rFonts w:ascii="Calibri" w:hAnsi="Calibri"/>
          <w:b/>
          <w:bCs/>
          <w:u w:color="000000"/>
        </w:rPr>
        <w:t>Action: Patti and Karen to look at setting this up with the Cooperative Bank.</w:t>
      </w:r>
    </w:p>
    <w:p w14:paraId="326F436B" w14:textId="77777777" w:rsidR="008E72E9" w:rsidRDefault="008E72E9">
      <w:pPr>
        <w:pStyle w:val="Default"/>
        <w:spacing w:before="0" w:line="240" w:lineRule="auto"/>
        <w:rPr>
          <w:rFonts w:ascii="Calibri" w:eastAsia="Calibri" w:hAnsi="Calibri" w:cs="Calibri"/>
          <w:b/>
          <w:bCs/>
          <w:u w:color="000000"/>
        </w:rPr>
      </w:pPr>
    </w:p>
    <w:p w14:paraId="07CED120" w14:textId="49CAAF10" w:rsidR="0031231C" w:rsidRPr="0031231C" w:rsidRDefault="00D003A1" w:rsidP="00C704A8">
      <w:pPr>
        <w:pStyle w:val="Default"/>
        <w:numPr>
          <w:ilvl w:val="0"/>
          <w:numId w:val="2"/>
        </w:numPr>
        <w:spacing w:before="0" w:line="240" w:lineRule="auto"/>
        <w:rPr>
          <w:rFonts w:ascii="Calibri" w:hAnsi="Calibri"/>
          <w:b/>
          <w:bCs/>
          <w:u w:color="000000"/>
        </w:rPr>
      </w:pPr>
      <w:r w:rsidRPr="0031231C">
        <w:rPr>
          <w:rFonts w:ascii="Calibri" w:hAnsi="Calibri"/>
          <w:b/>
          <w:bCs/>
          <w:u w:color="000000"/>
        </w:rPr>
        <w:lastRenderedPageBreak/>
        <w:t xml:space="preserve">Fiscal </w:t>
      </w:r>
      <w:proofErr w:type="gramStart"/>
      <w:r w:rsidRPr="0031231C">
        <w:rPr>
          <w:rFonts w:ascii="Calibri" w:hAnsi="Calibri"/>
          <w:b/>
          <w:bCs/>
          <w:u w:color="000000"/>
        </w:rPr>
        <w:t>Hosting</w:t>
      </w:r>
      <w:r w:rsidR="00C704A8" w:rsidRPr="0031231C">
        <w:rPr>
          <w:rFonts w:ascii="Calibri" w:hAnsi="Calibri"/>
          <w:b/>
          <w:bCs/>
          <w:u w:color="000000"/>
        </w:rPr>
        <w:t xml:space="preserve"> :</w:t>
      </w:r>
      <w:proofErr w:type="gramEnd"/>
      <w:r w:rsidR="00C704A8" w:rsidRPr="0031231C">
        <w:rPr>
          <w:rFonts w:ascii="Calibri" w:hAnsi="Calibri"/>
          <w:b/>
          <w:bCs/>
          <w:u w:color="000000"/>
        </w:rPr>
        <w:t xml:space="preserve"> </w:t>
      </w:r>
      <w:r w:rsidR="00C704A8" w:rsidRPr="0031231C">
        <w:rPr>
          <w:rFonts w:ascii="Calibri" w:hAnsi="Calibri"/>
          <w:u w:color="000000"/>
        </w:rPr>
        <w:t>rejected on advice from Anne R.</w:t>
      </w:r>
      <w:r w:rsidR="0031231C" w:rsidRPr="0031231C">
        <w:rPr>
          <w:rFonts w:ascii="Calibri" w:hAnsi="Calibri"/>
          <w:u w:color="000000"/>
        </w:rPr>
        <w:t xml:space="preserve"> It’s a useful service by small groups can access a central bank account/reporting/grant application service but provider takes a cut and it’s allegedly </w:t>
      </w:r>
      <w:r w:rsidR="0031231C">
        <w:rPr>
          <w:rFonts w:ascii="Calibri" w:hAnsi="Calibri"/>
          <w:u w:color="000000"/>
        </w:rPr>
        <w:t xml:space="preserve">potentially </w:t>
      </w:r>
      <w:r w:rsidR="0031231C" w:rsidRPr="0031231C">
        <w:rPr>
          <w:rFonts w:ascii="Calibri" w:hAnsi="Calibri"/>
          <w:u w:color="000000"/>
        </w:rPr>
        <w:t>hard to extricate once in</w:t>
      </w:r>
      <w:r w:rsidR="0031231C">
        <w:rPr>
          <w:rFonts w:ascii="Calibri" w:hAnsi="Calibri"/>
          <w:u w:color="000000"/>
        </w:rPr>
        <w:t>.</w:t>
      </w:r>
      <w:r w:rsidR="0031231C">
        <w:rPr>
          <w:rFonts w:ascii="Calibri" w:hAnsi="Calibri"/>
          <w:u w:color="000000"/>
        </w:rPr>
        <w:br/>
      </w:r>
    </w:p>
    <w:p w14:paraId="62554A68" w14:textId="6BE69429" w:rsidR="00C704A8" w:rsidRPr="0031231C" w:rsidRDefault="00BF1BB3" w:rsidP="00C704A8">
      <w:pPr>
        <w:pStyle w:val="Default"/>
        <w:numPr>
          <w:ilvl w:val="0"/>
          <w:numId w:val="2"/>
        </w:numPr>
        <w:spacing w:before="0" w:line="240" w:lineRule="auto"/>
        <w:rPr>
          <w:rFonts w:ascii="Calibri" w:hAnsi="Calibri"/>
          <w:b/>
          <w:bCs/>
          <w:u w:color="000000"/>
        </w:rPr>
      </w:pPr>
      <w:r w:rsidRPr="0031231C">
        <w:rPr>
          <w:rFonts w:ascii="Calibri" w:hAnsi="Calibri"/>
          <w:b/>
          <w:bCs/>
          <w:u w:color="000000"/>
        </w:rPr>
        <w:t>Distribution of monies raised/grants</w:t>
      </w:r>
    </w:p>
    <w:p w14:paraId="7516BA0D" w14:textId="50C33FBF" w:rsidR="008E72E9" w:rsidRDefault="00D003A1">
      <w:pPr>
        <w:pStyle w:val="Default"/>
        <w:spacing w:before="0" w:line="240" w:lineRule="auto"/>
        <w:rPr>
          <w:rFonts w:ascii="Calibri" w:eastAsia="Calibri" w:hAnsi="Calibri" w:cs="Calibri"/>
          <w:u w:color="000000"/>
        </w:rPr>
      </w:pPr>
      <w:r>
        <w:rPr>
          <w:rFonts w:ascii="Calibri" w:hAnsi="Calibri"/>
          <w:u w:color="000000"/>
        </w:rPr>
        <w:t xml:space="preserve">Decision made that </w:t>
      </w:r>
      <w:r>
        <w:rPr>
          <w:rFonts w:ascii="Calibri" w:hAnsi="Calibri"/>
          <w:u w:color="000000"/>
        </w:rPr>
        <w:t xml:space="preserve">individual CG groups to be given seed-funding, but thereafter to be financially self-sufficient on a </w:t>
      </w:r>
      <w:r w:rsidR="00BF1BB3">
        <w:rPr>
          <w:rFonts w:ascii="Calibri" w:hAnsi="Calibri"/>
          <w:u w:color="000000"/>
        </w:rPr>
        <w:t>day-to-day</w:t>
      </w:r>
      <w:r>
        <w:rPr>
          <w:rFonts w:ascii="Calibri" w:hAnsi="Calibri"/>
          <w:u w:color="000000"/>
        </w:rPr>
        <w:t xml:space="preserve"> basis. Templates for cards, dem meter teams </w:t>
      </w:r>
      <w:proofErr w:type="spellStart"/>
      <w:r>
        <w:rPr>
          <w:rFonts w:ascii="Calibri" w:hAnsi="Calibri"/>
          <w:u w:color="000000"/>
        </w:rPr>
        <w:t>etc</w:t>
      </w:r>
      <w:proofErr w:type="spellEnd"/>
      <w:r>
        <w:rPr>
          <w:rFonts w:ascii="Calibri" w:hAnsi="Calibri"/>
          <w:u w:color="000000"/>
        </w:rPr>
        <w:t xml:space="preserve"> to be put on members</w:t>
      </w:r>
      <w:r w:rsidR="00BF1BB3">
        <w:rPr>
          <w:rFonts w:ascii="Calibri" w:hAnsi="Calibri"/>
          <w:u w:color="000000"/>
        </w:rPr>
        <w:t>’</w:t>
      </w:r>
      <w:r>
        <w:rPr>
          <w:rFonts w:ascii="Calibri" w:hAnsi="Calibri"/>
          <w:u w:color="000000"/>
        </w:rPr>
        <w:t xml:space="preserve"> section in website for individual groups to access as required.</w:t>
      </w:r>
    </w:p>
    <w:p w14:paraId="03EC750B" w14:textId="77777777" w:rsidR="008E72E9" w:rsidRDefault="008E72E9">
      <w:pPr>
        <w:pStyle w:val="Default"/>
        <w:spacing w:before="0" w:line="240" w:lineRule="auto"/>
        <w:rPr>
          <w:rFonts w:ascii="Calibri" w:eastAsia="Calibri" w:hAnsi="Calibri" w:cs="Calibri"/>
          <w:b/>
          <w:bCs/>
          <w:u w:color="000000"/>
        </w:rPr>
      </w:pPr>
    </w:p>
    <w:p w14:paraId="2152E544" w14:textId="77777777" w:rsidR="008E72E9" w:rsidRDefault="00D003A1">
      <w:pPr>
        <w:pStyle w:val="Default"/>
        <w:numPr>
          <w:ilvl w:val="0"/>
          <w:numId w:val="2"/>
        </w:numPr>
        <w:spacing w:before="0" w:line="240" w:lineRule="auto"/>
        <w:rPr>
          <w:rFonts w:ascii="Calibri" w:hAnsi="Calibri"/>
          <w:b/>
          <w:bCs/>
          <w:u w:color="000000"/>
        </w:rPr>
      </w:pPr>
      <w:r>
        <w:rPr>
          <w:rFonts w:ascii="Calibri" w:hAnsi="Calibri"/>
          <w:b/>
          <w:bCs/>
          <w:u w:color="000000"/>
        </w:rPr>
        <w:t>Public li</w:t>
      </w:r>
      <w:r>
        <w:rPr>
          <w:rFonts w:ascii="Calibri" w:hAnsi="Calibri"/>
          <w:b/>
          <w:bCs/>
          <w:u w:color="000000"/>
        </w:rPr>
        <w:t>ability insurance</w:t>
      </w:r>
    </w:p>
    <w:p w14:paraId="04321303" w14:textId="77777777" w:rsidR="008E72E9" w:rsidRDefault="00D003A1">
      <w:pPr>
        <w:pStyle w:val="Default"/>
        <w:spacing w:before="0" w:line="240" w:lineRule="auto"/>
        <w:rPr>
          <w:rFonts w:ascii="Calibri" w:hAnsi="Calibri"/>
          <w:b/>
          <w:bCs/>
          <w:u w:color="000000"/>
        </w:rPr>
      </w:pPr>
      <w:r>
        <w:rPr>
          <w:rFonts w:ascii="Calibri" w:hAnsi="Calibri"/>
          <w:b/>
          <w:bCs/>
          <w:u w:color="000000"/>
        </w:rPr>
        <w:t xml:space="preserve">Action: Anthea Simmons will </w:t>
      </w:r>
      <w:proofErr w:type="spellStart"/>
      <w:r>
        <w:rPr>
          <w:rFonts w:ascii="Calibri" w:hAnsi="Calibri"/>
          <w:b/>
          <w:bCs/>
          <w:u w:color="000000"/>
        </w:rPr>
        <w:t>organise</w:t>
      </w:r>
      <w:proofErr w:type="spellEnd"/>
      <w:r>
        <w:rPr>
          <w:rFonts w:ascii="Calibri" w:hAnsi="Calibri"/>
          <w:b/>
          <w:bCs/>
          <w:u w:color="000000"/>
        </w:rPr>
        <w:t>.</w:t>
      </w:r>
    </w:p>
    <w:p w14:paraId="619AEA86" w14:textId="491F4EB9" w:rsidR="00BF1BB3" w:rsidRDefault="00BF1BB3">
      <w:pPr>
        <w:pStyle w:val="Default"/>
        <w:spacing w:before="0" w:line="240" w:lineRule="auto"/>
        <w:rPr>
          <w:rFonts w:ascii="Calibri" w:eastAsia="Calibri" w:hAnsi="Calibri" w:cs="Calibri"/>
          <w:b/>
          <w:bCs/>
          <w:u w:color="000000"/>
        </w:rPr>
      </w:pPr>
      <w:r>
        <w:rPr>
          <w:rFonts w:ascii="Calibri" w:hAnsi="Calibri"/>
          <w:b/>
          <w:bCs/>
          <w:u w:color="000000"/>
        </w:rPr>
        <w:t>Hopefully on an umbrella basis for all groups.</w:t>
      </w:r>
    </w:p>
    <w:p w14:paraId="100FFB23" w14:textId="77777777" w:rsidR="008E72E9" w:rsidRDefault="008E72E9">
      <w:pPr>
        <w:pStyle w:val="Default"/>
        <w:spacing w:before="0" w:line="240" w:lineRule="auto"/>
        <w:rPr>
          <w:rFonts w:ascii="Calibri" w:eastAsia="Calibri" w:hAnsi="Calibri" w:cs="Calibri"/>
          <w:b/>
          <w:bCs/>
          <w:u w:color="000000"/>
        </w:rPr>
      </w:pPr>
    </w:p>
    <w:p w14:paraId="50222529" w14:textId="77777777" w:rsidR="008E72E9" w:rsidRDefault="00D003A1">
      <w:pPr>
        <w:pStyle w:val="Default"/>
        <w:numPr>
          <w:ilvl w:val="0"/>
          <w:numId w:val="2"/>
        </w:numPr>
        <w:spacing w:before="0" w:line="240" w:lineRule="auto"/>
        <w:rPr>
          <w:rFonts w:ascii="Calibri" w:hAnsi="Calibri"/>
          <w:b/>
          <w:bCs/>
          <w:u w:color="000000"/>
        </w:rPr>
      </w:pPr>
      <w:r>
        <w:rPr>
          <w:rFonts w:ascii="Calibri" w:hAnsi="Calibri"/>
          <w:b/>
          <w:bCs/>
          <w:u w:color="000000"/>
        </w:rPr>
        <w:t>Ts and Cs for new groups AND SCREENING to identify infiltrators</w:t>
      </w:r>
    </w:p>
    <w:p w14:paraId="48F87F9E" w14:textId="77777777" w:rsidR="008E72E9" w:rsidRDefault="00D003A1">
      <w:pPr>
        <w:pStyle w:val="Default"/>
        <w:spacing w:before="0" w:line="240" w:lineRule="auto"/>
        <w:rPr>
          <w:rFonts w:ascii="Calibri" w:eastAsia="Calibri" w:hAnsi="Calibri" w:cs="Calibri"/>
          <w:b/>
          <w:bCs/>
          <w:u w:color="000000"/>
        </w:rPr>
      </w:pPr>
      <w:r>
        <w:rPr>
          <w:rFonts w:ascii="Calibri" w:hAnsi="Calibri"/>
          <w:b/>
          <w:bCs/>
          <w:u w:color="000000"/>
        </w:rPr>
        <w:t xml:space="preserve">Action: Anthea Simmons and Prana to look at Ts and Cs and submit to Constitution group. </w:t>
      </w:r>
      <w:proofErr w:type="gramStart"/>
      <w:r>
        <w:rPr>
          <w:rFonts w:ascii="Calibri" w:hAnsi="Calibri"/>
          <w:b/>
          <w:bCs/>
          <w:u w:color="000000"/>
        </w:rPr>
        <w:t>Also</w:t>
      </w:r>
      <w:proofErr w:type="gramEnd"/>
      <w:r>
        <w:rPr>
          <w:rFonts w:ascii="Calibri" w:hAnsi="Calibri"/>
          <w:b/>
          <w:bCs/>
          <w:u w:color="000000"/>
        </w:rPr>
        <w:t xml:space="preserve"> will liaise re vetting of new members including scrutiny of social media.</w:t>
      </w:r>
    </w:p>
    <w:p w14:paraId="0044B58E" w14:textId="77777777" w:rsidR="008E72E9" w:rsidRDefault="008E72E9">
      <w:pPr>
        <w:pStyle w:val="Default"/>
        <w:spacing w:before="0" w:line="240" w:lineRule="auto"/>
        <w:rPr>
          <w:rFonts w:ascii="Calibri" w:eastAsia="Calibri" w:hAnsi="Calibri" w:cs="Calibri"/>
          <w:b/>
          <w:bCs/>
          <w:u w:color="000000"/>
        </w:rPr>
      </w:pPr>
    </w:p>
    <w:p w14:paraId="66F5C44D" w14:textId="77777777" w:rsidR="008E72E9" w:rsidRDefault="00D003A1">
      <w:pPr>
        <w:pStyle w:val="Default"/>
        <w:numPr>
          <w:ilvl w:val="0"/>
          <w:numId w:val="2"/>
        </w:numPr>
        <w:spacing w:before="0" w:line="240" w:lineRule="auto"/>
        <w:rPr>
          <w:rFonts w:ascii="Calibri" w:hAnsi="Calibri"/>
          <w:u w:color="000000"/>
        </w:rPr>
      </w:pPr>
      <w:r>
        <w:rPr>
          <w:rFonts w:ascii="Calibri" w:hAnsi="Calibri"/>
          <w:b/>
          <w:bCs/>
          <w:u w:color="000000"/>
        </w:rPr>
        <w:t>Inter-team comms.</w:t>
      </w:r>
      <w:r>
        <w:rPr>
          <w:rFonts w:ascii="Calibri" w:hAnsi="Calibri"/>
          <w:u w:color="000000"/>
        </w:rPr>
        <w:t xml:space="preserve"> Ensuring consistency/ Members area on website for docs (all above + AG</w:t>
      </w:r>
      <w:r>
        <w:rPr>
          <w:rFonts w:ascii="Calibri" w:hAnsi="Calibri"/>
          <w:u w:color="000000"/>
        </w:rPr>
        <w:t>M minutes and accounts)</w:t>
      </w:r>
    </w:p>
    <w:p w14:paraId="7D78B542" w14:textId="1DBF1DEB" w:rsidR="008E72E9" w:rsidRDefault="00D003A1">
      <w:pPr>
        <w:pStyle w:val="Default"/>
        <w:spacing w:before="0" w:line="240" w:lineRule="auto"/>
        <w:rPr>
          <w:rFonts w:ascii="Calibri" w:eastAsia="Calibri" w:hAnsi="Calibri" w:cs="Calibri"/>
          <w:u w:color="000000"/>
        </w:rPr>
      </w:pPr>
      <w:r>
        <w:rPr>
          <w:rFonts w:ascii="Calibri" w:hAnsi="Calibri"/>
          <w:u w:color="000000"/>
        </w:rPr>
        <w:t xml:space="preserve">New channel </w:t>
      </w:r>
      <w:r w:rsidR="0031231C">
        <w:rPr>
          <w:rFonts w:ascii="Calibri" w:hAnsi="Calibri"/>
          <w:u w:color="000000"/>
        </w:rPr>
        <w:t>set up</w:t>
      </w:r>
      <w:r>
        <w:rPr>
          <w:rFonts w:ascii="Calibri" w:hAnsi="Calibri"/>
          <w:u w:color="000000"/>
        </w:rPr>
        <w:t xml:space="preserve"> for democracy meter questions. Initial requirement for new groups to stick to questions decided by committee, or any changes to be submitted to the group for consideration. Recognition that groups may wish to alte</w:t>
      </w:r>
      <w:r>
        <w:rPr>
          <w:rFonts w:ascii="Calibri" w:hAnsi="Calibri"/>
          <w:u w:color="000000"/>
        </w:rPr>
        <w:t>r questions to reflect local issues</w:t>
      </w:r>
      <w:r w:rsidR="0031231C">
        <w:rPr>
          <w:rFonts w:ascii="Calibri" w:hAnsi="Calibri"/>
          <w:u w:color="000000"/>
        </w:rPr>
        <w:t xml:space="preserve"> or change the options in the multiple-choice sections</w:t>
      </w:r>
      <w:r>
        <w:rPr>
          <w:rFonts w:ascii="Calibri" w:hAnsi="Calibri"/>
          <w:u w:color="000000"/>
        </w:rPr>
        <w:t>.</w:t>
      </w:r>
    </w:p>
    <w:p w14:paraId="1ACE93CC" w14:textId="77777777" w:rsidR="008E72E9" w:rsidRDefault="008E72E9">
      <w:pPr>
        <w:pStyle w:val="Default"/>
        <w:spacing w:before="0" w:line="240" w:lineRule="auto"/>
        <w:rPr>
          <w:rFonts w:ascii="Calibri" w:eastAsia="Calibri" w:hAnsi="Calibri" w:cs="Calibri"/>
          <w:u w:color="000000"/>
        </w:rPr>
      </w:pPr>
    </w:p>
    <w:p w14:paraId="0208C577" w14:textId="419EC21A" w:rsidR="008E72E9" w:rsidRDefault="00D003A1">
      <w:pPr>
        <w:pStyle w:val="Default"/>
        <w:numPr>
          <w:ilvl w:val="0"/>
          <w:numId w:val="2"/>
        </w:numPr>
        <w:spacing w:before="0" w:line="240" w:lineRule="auto"/>
        <w:rPr>
          <w:rFonts w:ascii="Calibri" w:hAnsi="Calibri"/>
          <w:u w:color="000000"/>
        </w:rPr>
      </w:pPr>
      <w:r>
        <w:rPr>
          <w:rFonts w:ascii="Calibri" w:hAnsi="Calibri"/>
          <w:b/>
          <w:bCs/>
          <w:u w:color="000000"/>
        </w:rPr>
        <w:t xml:space="preserve">Website development </w:t>
      </w:r>
      <w:r>
        <w:rPr>
          <w:rFonts w:ascii="Calibri" w:hAnsi="Calibri"/>
          <w:u w:color="000000"/>
        </w:rPr>
        <w:t>-FAQ</w:t>
      </w:r>
      <w:r w:rsidR="00BF1BB3">
        <w:rPr>
          <w:rFonts w:ascii="Calibri" w:hAnsi="Calibri"/>
          <w:u w:color="000000"/>
        </w:rPr>
        <w:t xml:space="preserve">s (Anthea </w:t>
      </w:r>
      <w:proofErr w:type="spellStart"/>
      <w:r w:rsidR="00BF1BB3">
        <w:rPr>
          <w:rFonts w:ascii="Calibri" w:hAnsi="Calibri"/>
          <w:u w:color="000000"/>
        </w:rPr>
        <w:t>ot</w:t>
      </w:r>
      <w:proofErr w:type="spellEnd"/>
      <w:r w:rsidR="00BF1BB3">
        <w:rPr>
          <w:rFonts w:ascii="Calibri" w:hAnsi="Calibri"/>
          <w:u w:color="000000"/>
        </w:rPr>
        <w:t xml:space="preserve"> write)</w:t>
      </w:r>
      <w:r>
        <w:rPr>
          <w:rFonts w:ascii="Calibri" w:hAnsi="Calibri"/>
          <w:u w:color="000000"/>
        </w:rPr>
        <w:t>, members area, where we have teams page, donate button/page</w:t>
      </w:r>
    </w:p>
    <w:p w14:paraId="258C1D3B"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Aiming to have map on website showing where individual teams</w:t>
      </w:r>
      <w:r>
        <w:rPr>
          <w:rFonts w:ascii="Calibri" w:hAnsi="Calibri"/>
          <w:u w:color="000000"/>
        </w:rPr>
        <w:t xml:space="preserve"> are located. Donate button to be set up </w:t>
      </w:r>
    </w:p>
    <w:p w14:paraId="0B4A205A" w14:textId="77777777" w:rsidR="008E72E9" w:rsidRDefault="00D003A1">
      <w:pPr>
        <w:pStyle w:val="Default"/>
        <w:spacing w:before="0" w:line="240" w:lineRule="auto"/>
        <w:rPr>
          <w:rFonts w:ascii="Calibri" w:eastAsia="Calibri" w:hAnsi="Calibri" w:cs="Calibri"/>
          <w:u w:color="000000"/>
        </w:rPr>
      </w:pPr>
      <w:r>
        <w:rPr>
          <w:rFonts w:ascii="Calibri" w:hAnsi="Calibri"/>
          <w:b/>
          <w:bCs/>
          <w:u w:color="000000"/>
        </w:rPr>
        <w:t>Action: Sue to do this</w:t>
      </w:r>
    </w:p>
    <w:p w14:paraId="35C7E4DA" w14:textId="77777777" w:rsidR="008E72E9" w:rsidRDefault="008E72E9">
      <w:pPr>
        <w:pStyle w:val="Default"/>
        <w:spacing w:before="0" w:line="240" w:lineRule="auto"/>
        <w:rPr>
          <w:rFonts w:ascii="Calibri" w:eastAsia="Calibri" w:hAnsi="Calibri" w:cs="Calibri"/>
          <w:b/>
          <w:bCs/>
          <w:u w:color="000000"/>
        </w:rPr>
      </w:pPr>
    </w:p>
    <w:p w14:paraId="50A355F6" w14:textId="77777777" w:rsidR="008E72E9" w:rsidRDefault="00D003A1">
      <w:pPr>
        <w:pStyle w:val="Default"/>
        <w:spacing w:before="0" w:line="240" w:lineRule="auto"/>
        <w:rPr>
          <w:rFonts w:ascii="Calibri" w:eastAsia="Calibri" w:hAnsi="Calibri" w:cs="Calibri"/>
          <w:b/>
          <w:bCs/>
          <w:u w:color="000000"/>
        </w:rPr>
      </w:pPr>
      <w:r>
        <w:rPr>
          <w:rFonts w:ascii="Calibri" w:hAnsi="Calibri"/>
          <w:u w:color="000000"/>
        </w:rPr>
        <w:t xml:space="preserve">       11.  </w:t>
      </w:r>
      <w:r>
        <w:rPr>
          <w:rFonts w:ascii="Calibri" w:hAnsi="Calibri"/>
          <w:b/>
          <w:bCs/>
          <w:u w:color="000000"/>
        </w:rPr>
        <w:t>Email addresses</w:t>
      </w:r>
    </w:p>
    <w:p w14:paraId="2525A53F"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Agreed at present to use the following 3 email addresses: finance@…… info@</w:t>
      </w:r>
      <w:proofErr w:type="gramStart"/>
      <w:r>
        <w:rPr>
          <w:rFonts w:ascii="Calibri" w:hAnsi="Calibri"/>
          <w:u w:color="000000"/>
        </w:rPr>
        <w:t>…..</w:t>
      </w:r>
      <w:proofErr w:type="gramEnd"/>
      <w:r>
        <w:rPr>
          <w:rFonts w:ascii="Calibri" w:hAnsi="Calibri"/>
          <w:u w:color="000000"/>
        </w:rPr>
        <w:t xml:space="preserve"> and </w:t>
      </w:r>
      <w:proofErr w:type="spellStart"/>
      <w:r>
        <w:rPr>
          <w:rFonts w:ascii="Calibri" w:hAnsi="Calibri"/>
          <w:u w:color="000000"/>
        </w:rPr>
        <w:t>anthea</w:t>
      </w:r>
      <w:proofErr w:type="spellEnd"/>
      <w:r>
        <w:rPr>
          <w:rFonts w:ascii="Calibri" w:hAnsi="Calibri"/>
          <w:u w:color="000000"/>
        </w:rPr>
        <w:t>@</w:t>
      </w:r>
      <w:proofErr w:type="gramStart"/>
      <w:r>
        <w:rPr>
          <w:rFonts w:ascii="Calibri" w:hAnsi="Calibri"/>
          <w:u w:color="000000"/>
        </w:rPr>
        <w:t>…..</w:t>
      </w:r>
      <w:proofErr w:type="gramEnd"/>
    </w:p>
    <w:p w14:paraId="3041246D" w14:textId="77777777" w:rsidR="008E72E9" w:rsidRDefault="00D003A1">
      <w:pPr>
        <w:pStyle w:val="Default"/>
        <w:spacing w:before="0" w:line="240" w:lineRule="auto"/>
        <w:rPr>
          <w:rFonts w:ascii="Calibri" w:eastAsia="Calibri" w:hAnsi="Calibri" w:cs="Calibri"/>
          <w:b/>
          <w:bCs/>
          <w:u w:color="000000"/>
        </w:rPr>
      </w:pPr>
      <w:r>
        <w:rPr>
          <w:rFonts w:ascii="Calibri" w:hAnsi="Calibri"/>
          <w:b/>
          <w:bCs/>
          <w:u w:color="000000"/>
        </w:rPr>
        <w:t>Action: Sue to set up</w:t>
      </w:r>
    </w:p>
    <w:p w14:paraId="4E1F2876" w14:textId="77777777" w:rsidR="008E72E9" w:rsidRDefault="008E72E9">
      <w:pPr>
        <w:pStyle w:val="Default"/>
        <w:spacing w:before="0" w:line="240" w:lineRule="auto"/>
        <w:rPr>
          <w:rFonts w:ascii="Calibri" w:eastAsia="Calibri" w:hAnsi="Calibri" w:cs="Calibri"/>
          <w:b/>
          <w:bCs/>
          <w:u w:color="000000"/>
        </w:rPr>
      </w:pPr>
    </w:p>
    <w:p w14:paraId="1C601FEB" w14:textId="77777777" w:rsidR="008E72E9" w:rsidRDefault="00D003A1">
      <w:pPr>
        <w:pStyle w:val="Default"/>
        <w:spacing w:before="0" w:line="240" w:lineRule="auto"/>
        <w:rPr>
          <w:rFonts w:ascii="Calibri" w:eastAsia="Calibri" w:hAnsi="Calibri" w:cs="Calibri"/>
          <w:b/>
          <w:bCs/>
          <w:u w:color="000000"/>
        </w:rPr>
      </w:pPr>
      <w:r>
        <w:rPr>
          <w:rFonts w:ascii="Calibri" w:hAnsi="Calibri"/>
          <w:b/>
          <w:bCs/>
          <w:u w:color="000000"/>
        </w:rPr>
        <w:t xml:space="preserve">      12. Funding Grants</w:t>
      </w:r>
    </w:p>
    <w:p w14:paraId="2EB5472D" w14:textId="37A09C8E" w:rsidR="008E72E9" w:rsidRDefault="00D003A1">
      <w:pPr>
        <w:pStyle w:val="Default"/>
        <w:spacing w:before="0" w:line="240" w:lineRule="auto"/>
        <w:rPr>
          <w:rFonts w:ascii="Calibri" w:eastAsia="Calibri" w:hAnsi="Calibri" w:cs="Calibri"/>
          <w:u w:color="000000"/>
        </w:rPr>
      </w:pPr>
      <w:r>
        <w:rPr>
          <w:rFonts w:ascii="Calibri" w:hAnsi="Calibri"/>
          <w:u w:color="000000"/>
        </w:rPr>
        <w:t>CG has been approached by Network for Social Change</w:t>
      </w:r>
      <w:r w:rsidR="00C704A8">
        <w:rPr>
          <w:rFonts w:ascii="Calibri" w:hAnsi="Calibri"/>
          <w:u w:color="000000"/>
        </w:rPr>
        <w:t xml:space="preserve"> (PLEASE DO NOT DISCLOSE TO ANYONE AT THIS STAGE)</w:t>
      </w:r>
      <w:r>
        <w:rPr>
          <w:rFonts w:ascii="Calibri" w:hAnsi="Calibri"/>
          <w:u w:color="000000"/>
        </w:rPr>
        <w:t xml:space="preserve"> who have a biannual grant process. If </w:t>
      </w:r>
      <w:r w:rsidR="00C704A8">
        <w:rPr>
          <w:rFonts w:ascii="Calibri" w:hAnsi="Calibri"/>
          <w:u w:color="000000"/>
        </w:rPr>
        <w:t xml:space="preserve">CG are funded, we will be allowed to say that NSC are </w:t>
      </w:r>
      <w:proofErr w:type="gramStart"/>
      <w:r w:rsidR="00C704A8">
        <w:rPr>
          <w:rFonts w:ascii="Calibri" w:hAnsi="Calibri"/>
          <w:u w:color="000000"/>
        </w:rPr>
        <w:t>funders</w:t>
      </w:r>
      <w:proofErr w:type="gramEnd"/>
      <w:r w:rsidR="00C704A8">
        <w:rPr>
          <w:rFonts w:ascii="Calibri" w:hAnsi="Calibri"/>
          <w:u w:color="000000"/>
        </w:rPr>
        <w:t xml:space="preserve"> and this will enhance credibility/status and </w:t>
      </w:r>
      <w:r>
        <w:rPr>
          <w:rFonts w:ascii="Calibri" w:hAnsi="Calibri"/>
          <w:u w:color="000000"/>
        </w:rPr>
        <w:t>will help CG with future grant applications.</w:t>
      </w:r>
    </w:p>
    <w:p w14:paraId="7B7843CA" w14:textId="2DF903F7" w:rsidR="008E72E9" w:rsidRDefault="00D003A1">
      <w:pPr>
        <w:pStyle w:val="Default"/>
        <w:spacing w:before="0" w:line="240" w:lineRule="auto"/>
        <w:rPr>
          <w:rFonts w:ascii="Calibri" w:eastAsia="Calibri" w:hAnsi="Calibri" w:cs="Calibri"/>
          <w:u w:color="000000"/>
        </w:rPr>
      </w:pPr>
      <w:r>
        <w:rPr>
          <w:rFonts w:ascii="Calibri" w:hAnsi="Calibri"/>
          <w:u w:color="000000"/>
        </w:rPr>
        <w:t>Ann</w:t>
      </w:r>
      <w:r w:rsidR="00BF1BB3">
        <w:rPr>
          <w:rFonts w:ascii="Calibri" w:hAnsi="Calibri"/>
          <w:u w:color="000000"/>
        </w:rPr>
        <w:t>e</w:t>
      </w:r>
      <w:r>
        <w:rPr>
          <w:rFonts w:ascii="Calibri" w:hAnsi="Calibri"/>
          <w:u w:color="000000"/>
        </w:rPr>
        <w:t xml:space="preserve"> Robbins wants to sponsor CG for fast track stream for £4-5,000, but CG first needs to submit how the funds would be used  </w:t>
      </w:r>
      <w:proofErr w:type="spellStart"/>
      <w:r>
        <w:rPr>
          <w:rFonts w:ascii="Calibri" w:hAnsi="Calibri"/>
          <w:u w:color="000000"/>
        </w:rPr>
        <w:t>eg</w:t>
      </w:r>
      <w:proofErr w:type="spellEnd"/>
      <w:r>
        <w:rPr>
          <w:rFonts w:ascii="Calibri" w:hAnsi="Calibri"/>
          <w:u w:color="000000"/>
        </w:rPr>
        <w:t xml:space="preserve"> Away Day to enable groups from around the country to meet, technical help with website,</w:t>
      </w:r>
      <w:r w:rsidR="00BF1BB3">
        <w:rPr>
          <w:rFonts w:ascii="Calibri" w:hAnsi="Calibri"/>
          <w:u w:color="000000"/>
        </w:rPr>
        <w:t xml:space="preserve"> travel expenses to help new teams at first outing,</w:t>
      </w:r>
      <w:r>
        <w:rPr>
          <w:rFonts w:ascii="Calibri" w:hAnsi="Calibri"/>
          <w:u w:color="000000"/>
        </w:rPr>
        <w:t xml:space="preserve"> how to support young members</w:t>
      </w:r>
      <w:r w:rsidR="00BF1BB3">
        <w:rPr>
          <w:rFonts w:ascii="Calibri" w:hAnsi="Calibri"/>
          <w:u w:color="000000"/>
        </w:rPr>
        <w:t xml:space="preserve">, get a film made by a young person </w:t>
      </w:r>
      <w:proofErr w:type="spellStart"/>
      <w:r w:rsidR="00BF1BB3">
        <w:rPr>
          <w:rFonts w:ascii="Calibri" w:hAnsi="Calibri"/>
          <w:u w:color="000000"/>
        </w:rPr>
        <w:t>etc</w:t>
      </w:r>
      <w:proofErr w:type="spellEnd"/>
    </w:p>
    <w:p w14:paraId="4FCD904C" w14:textId="5DA3BEEC" w:rsidR="008E72E9" w:rsidRDefault="00D003A1">
      <w:pPr>
        <w:pStyle w:val="Default"/>
        <w:spacing w:before="0" w:line="240" w:lineRule="auto"/>
        <w:rPr>
          <w:rFonts w:ascii="Calibri" w:hAnsi="Calibri"/>
          <w:b/>
          <w:bCs/>
          <w:u w:color="000000"/>
        </w:rPr>
      </w:pPr>
      <w:r>
        <w:rPr>
          <w:rFonts w:ascii="Calibri" w:hAnsi="Calibri"/>
          <w:b/>
          <w:bCs/>
          <w:u w:color="000000"/>
        </w:rPr>
        <w:t>Action: members to consider how money could most</w:t>
      </w:r>
      <w:r>
        <w:rPr>
          <w:rFonts w:ascii="Calibri" w:hAnsi="Calibri"/>
          <w:b/>
          <w:bCs/>
          <w:u w:color="000000"/>
        </w:rPr>
        <w:t xml:space="preserve"> appropriately be used.</w:t>
      </w:r>
      <w:r w:rsidR="00BF1BB3">
        <w:rPr>
          <w:rFonts w:ascii="Calibri" w:hAnsi="Calibri"/>
          <w:b/>
          <w:bCs/>
          <w:u w:color="000000"/>
        </w:rPr>
        <w:t xml:space="preserve"> </w:t>
      </w:r>
    </w:p>
    <w:p w14:paraId="5272965C" w14:textId="08A7C019" w:rsidR="00BF1BB3" w:rsidRDefault="00BF1BB3">
      <w:pPr>
        <w:pStyle w:val="Default"/>
        <w:spacing w:before="0" w:line="240" w:lineRule="auto"/>
        <w:rPr>
          <w:rFonts w:ascii="Calibri" w:eastAsia="Calibri" w:hAnsi="Calibri" w:cs="Calibri"/>
          <w:b/>
          <w:bCs/>
          <w:u w:color="000000"/>
        </w:rPr>
      </w:pPr>
      <w:r>
        <w:rPr>
          <w:rFonts w:ascii="Calibri" w:hAnsi="Calibri"/>
          <w:b/>
          <w:bCs/>
          <w:u w:color="000000"/>
        </w:rPr>
        <w:t>POST MEETING SUGGESTION that a small sub-committee is set up to review suggestions and propose a shortlist for a vote. AS organizing.</w:t>
      </w:r>
    </w:p>
    <w:p w14:paraId="1C258D73" w14:textId="77777777" w:rsidR="008E72E9" w:rsidRDefault="008E72E9">
      <w:pPr>
        <w:pStyle w:val="Default"/>
        <w:spacing w:before="0" w:line="240" w:lineRule="auto"/>
        <w:rPr>
          <w:rFonts w:ascii="Calibri" w:eastAsia="Calibri" w:hAnsi="Calibri" w:cs="Calibri"/>
          <w:u w:color="000000"/>
        </w:rPr>
      </w:pPr>
    </w:p>
    <w:p w14:paraId="67B04672" w14:textId="4F82C9AC" w:rsidR="008E72E9" w:rsidRDefault="00D003A1">
      <w:pPr>
        <w:pStyle w:val="Default"/>
        <w:spacing w:before="0" w:line="240" w:lineRule="auto"/>
        <w:rPr>
          <w:rFonts w:ascii="Calibri" w:eastAsia="Calibri" w:hAnsi="Calibri" w:cs="Calibri"/>
          <w:u w:color="000000"/>
        </w:rPr>
      </w:pPr>
      <w:r>
        <w:rPr>
          <w:rFonts w:ascii="Calibri" w:hAnsi="Calibri"/>
          <w:u w:color="000000"/>
        </w:rPr>
        <w:t xml:space="preserve">Movements Trust: association with this </w:t>
      </w:r>
      <w:proofErr w:type="spellStart"/>
      <w:r>
        <w:rPr>
          <w:rFonts w:ascii="Calibri" w:hAnsi="Calibri"/>
          <w:u w:color="000000"/>
        </w:rPr>
        <w:t>organisation</w:t>
      </w:r>
      <w:proofErr w:type="spellEnd"/>
      <w:r>
        <w:rPr>
          <w:rFonts w:ascii="Calibri" w:hAnsi="Calibri"/>
          <w:u w:color="000000"/>
        </w:rPr>
        <w:t xml:space="preserve"> would allow CG have income above £5,000 with</w:t>
      </w:r>
      <w:r>
        <w:rPr>
          <w:rFonts w:ascii="Calibri" w:hAnsi="Calibri"/>
          <w:u w:color="000000"/>
        </w:rPr>
        <w:t>out being registered as a charity.</w:t>
      </w:r>
    </w:p>
    <w:p w14:paraId="708B832A" w14:textId="098F3523" w:rsidR="008E72E9" w:rsidRDefault="00D003A1">
      <w:pPr>
        <w:pStyle w:val="Default"/>
        <w:spacing w:before="0" w:line="240" w:lineRule="auto"/>
        <w:rPr>
          <w:rFonts w:ascii="Calibri" w:eastAsia="Calibri" w:hAnsi="Calibri" w:cs="Calibri"/>
          <w:b/>
          <w:bCs/>
          <w:u w:color="000000"/>
        </w:rPr>
      </w:pPr>
      <w:r>
        <w:rPr>
          <w:rFonts w:ascii="Calibri" w:hAnsi="Calibri"/>
          <w:b/>
          <w:bCs/>
          <w:u w:color="000000"/>
        </w:rPr>
        <w:lastRenderedPageBreak/>
        <w:t xml:space="preserve">Action: Anthea Simmons to </w:t>
      </w:r>
      <w:proofErr w:type="gramStart"/>
      <w:r>
        <w:rPr>
          <w:rFonts w:ascii="Calibri" w:hAnsi="Calibri"/>
          <w:b/>
          <w:bCs/>
          <w:u w:color="000000"/>
        </w:rPr>
        <w:t>look into</w:t>
      </w:r>
      <w:proofErr w:type="gramEnd"/>
      <w:r>
        <w:rPr>
          <w:rFonts w:ascii="Calibri" w:hAnsi="Calibri"/>
          <w:b/>
          <w:bCs/>
          <w:u w:color="000000"/>
        </w:rPr>
        <w:t xml:space="preserve"> </w:t>
      </w:r>
      <w:r w:rsidR="00BF1BB3">
        <w:rPr>
          <w:rFonts w:ascii="Calibri" w:hAnsi="Calibri"/>
          <w:b/>
          <w:bCs/>
          <w:u w:color="000000"/>
        </w:rPr>
        <w:t xml:space="preserve">becoming registered with them. </w:t>
      </w:r>
    </w:p>
    <w:p w14:paraId="3333D6D9" w14:textId="77777777" w:rsidR="008E72E9" w:rsidRDefault="008E72E9">
      <w:pPr>
        <w:pStyle w:val="Default"/>
        <w:spacing w:before="0" w:line="240" w:lineRule="auto"/>
        <w:rPr>
          <w:rFonts w:ascii="Calibri" w:eastAsia="Calibri" w:hAnsi="Calibri" w:cs="Calibri"/>
          <w:b/>
          <w:bCs/>
          <w:u w:color="000000"/>
        </w:rPr>
      </w:pPr>
    </w:p>
    <w:p w14:paraId="66C60E95" w14:textId="77777777" w:rsidR="008E72E9" w:rsidRDefault="00D003A1">
      <w:pPr>
        <w:pStyle w:val="Default"/>
        <w:spacing w:before="0" w:line="240" w:lineRule="auto"/>
        <w:rPr>
          <w:rFonts w:ascii="Calibri" w:eastAsia="Calibri" w:hAnsi="Calibri" w:cs="Calibri"/>
          <w:b/>
          <w:bCs/>
          <w:u w:color="000000"/>
        </w:rPr>
      </w:pPr>
      <w:r>
        <w:rPr>
          <w:rFonts w:ascii="Calibri" w:hAnsi="Calibri"/>
          <w:b/>
          <w:bCs/>
          <w:u w:color="000000"/>
        </w:rPr>
        <w:t xml:space="preserve">       13. Upcoming events/podcasts </w:t>
      </w:r>
      <w:proofErr w:type="spellStart"/>
      <w:r>
        <w:rPr>
          <w:rFonts w:ascii="Calibri" w:hAnsi="Calibri"/>
          <w:b/>
          <w:bCs/>
          <w:u w:color="000000"/>
        </w:rPr>
        <w:t>etc</w:t>
      </w:r>
      <w:proofErr w:type="spellEnd"/>
    </w:p>
    <w:p w14:paraId="572A5C78"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Events: Anthea Simmons to speak on Wed 10th June 12.00-13.00 at joint session of Shiela McKechnie Foundation and</w:t>
      </w:r>
      <w:r>
        <w:rPr>
          <w:rFonts w:ascii="Calibri" w:hAnsi="Calibri"/>
          <w:u w:color="000000"/>
        </w:rPr>
        <w:t xml:space="preserve"> Mint House in Oxford.</w:t>
      </w:r>
    </w:p>
    <w:p w14:paraId="0F2A487B"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Podcasts: Rebecca can help with podcast opportunities. Anthea Simmons will do podcasts.</w:t>
      </w:r>
    </w:p>
    <w:p w14:paraId="642B44D6" w14:textId="77777777" w:rsidR="008E72E9" w:rsidRDefault="008E72E9">
      <w:pPr>
        <w:pStyle w:val="Default"/>
        <w:spacing w:before="0" w:line="240" w:lineRule="auto"/>
        <w:rPr>
          <w:rFonts w:ascii="Calibri" w:eastAsia="Calibri" w:hAnsi="Calibri" w:cs="Calibri"/>
          <w:u w:color="000000"/>
        </w:rPr>
      </w:pPr>
    </w:p>
    <w:p w14:paraId="6AFCC1BF" w14:textId="77777777" w:rsidR="008E72E9" w:rsidRDefault="00D003A1">
      <w:pPr>
        <w:pStyle w:val="Default"/>
        <w:spacing w:before="0" w:line="240" w:lineRule="auto"/>
        <w:rPr>
          <w:rFonts w:ascii="Calibri" w:eastAsia="Calibri" w:hAnsi="Calibri" w:cs="Calibri"/>
          <w:b/>
          <w:bCs/>
          <w:u w:color="000000"/>
        </w:rPr>
      </w:pPr>
      <w:r>
        <w:rPr>
          <w:rFonts w:ascii="Calibri" w:hAnsi="Calibri"/>
          <w:u w:color="000000"/>
        </w:rPr>
        <w:t xml:space="preserve">       </w:t>
      </w:r>
      <w:r>
        <w:rPr>
          <w:rFonts w:ascii="Calibri" w:hAnsi="Calibri"/>
          <w:b/>
          <w:bCs/>
          <w:u w:color="000000"/>
        </w:rPr>
        <w:t>14. AOB</w:t>
      </w:r>
    </w:p>
    <w:p w14:paraId="7DA1ADD3"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Newton Abbot team: Valerie reported back that 3 democracy meters have recently been held in Newton Abbot. Would like to involve m</w:t>
      </w:r>
      <w:r>
        <w:rPr>
          <w:rFonts w:ascii="Calibri" w:hAnsi="Calibri"/>
          <w:u w:color="000000"/>
        </w:rPr>
        <w:t>ore you people.</w:t>
      </w:r>
    </w:p>
    <w:p w14:paraId="3E967828" w14:textId="77777777" w:rsidR="008E72E9" w:rsidRDefault="008E72E9">
      <w:pPr>
        <w:pStyle w:val="Default"/>
        <w:spacing w:before="0" w:line="240" w:lineRule="auto"/>
        <w:rPr>
          <w:rFonts w:ascii="Calibri" w:eastAsia="Calibri" w:hAnsi="Calibri" w:cs="Calibri"/>
          <w:u w:color="000000"/>
        </w:rPr>
      </w:pPr>
    </w:p>
    <w:p w14:paraId="2D8C5DCA"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Democracy meters: There should be regular discussion on WhatsApp re the questions. Aim to have supporting evidence for each question, this evidence should be recapped briefly just before running a board in public.</w:t>
      </w:r>
    </w:p>
    <w:p w14:paraId="7CF6DE41" w14:textId="77777777" w:rsidR="008E72E9" w:rsidRDefault="008E72E9">
      <w:pPr>
        <w:pStyle w:val="Default"/>
        <w:spacing w:before="0" w:line="240" w:lineRule="auto"/>
        <w:rPr>
          <w:rFonts w:ascii="Calibri" w:eastAsia="Calibri" w:hAnsi="Calibri" w:cs="Calibri"/>
          <w:u w:color="000000"/>
        </w:rPr>
      </w:pPr>
    </w:p>
    <w:p w14:paraId="25B95595" w14:textId="488206EA" w:rsidR="008E72E9" w:rsidRDefault="00D003A1">
      <w:pPr>
        <w:pStyle w:val="Default"/>
        <w:spacing w:before="0" w:line="240" w:lineRule="auto"/>
        <w:rPr>
          <w:rFonts w:ascii="Calibri" w:eastAsia="Calibri" w:hAnsi="Calibri" w:cs="Calibri"/>
          <w:u w:color="000000"/>
        </w:rPr>
      </w:pPr>
      <w:r>
        <w:rPr>
          <w:rFonts w:ascii="Calibri" w:hAnsi="Calibri"/>
          <w:u w:color="000000"/>
        </w:rPr>
        <w:t xml:space="preserve">Patti suggested running </w:t>
      </w:r>
      <w:r>
        <w:rPr>
          <w:rFonts w:ascii="Calibri" w:hAnsi="Calibri"/>
          <w:u w:color="000000"/>
        </w:rPr>
        <w:t>role plays of common questions as a training tool. Further clarity regarding which statements from the public to ignore.</w:t>
      </w:r>
      <w:r w:rsidR="0031231C">
        <w:rPr>
          <w:rFonts w:ascii="Calibri" w:hAnsi="Calibri"/>
          <w:u w:color="000000"/>
        </w:rPr>
        <w:t xml:space="preserve"> Dem meter questions channel to have back up info attached to each question.</w:t>
      </w:r>
      <w:r w:rsidR="0031231C">
        <w:rPr>
          <w:rFonts w:ascii="Calibri" w:hAnsi="Calibri"/>
          <w:u w:color="000000"/>
        </w:rPr>
        <w:br/>
      </w:r>
      <w:r w:rsidR="00BF1BB3">
        <w:rPr>
          <w:rFonts w:ascii="Calibri" w:hAnsi="Calibri"/>
          <w:u w:color="000000"/>
        </w:rPr>
        <w:t xml:space="preserve">A few minutes </w:t>
      </w:r>
      <w:r w:rsidR="0031231C">
        <w:rPr>
          <w:rFonts w:ascii="Calibri" w:hAnsi="Calibri"/>
          <w:u w:color="000000"/>
        </w:rPr>
        <w:t>to</w:t>
      </w:r>
      <w:r w:rsidR="00BF1BB3">
        <w:rPr>
          <w:rFonts w:ascii="Calibri" w:hAnsi="Calibri"/>
          <w:u w:color="000000"/>
        </w:rPr>
        <w:t xml:space="preserve"> be set aside ahead of board </w:t>
      </w:r>
      <w:r w:rsidR="0031231C">
        <w:rPr>
          <w:rFonts w:ascii="Calibri" w:hAnsi="Calibri"/>
          <w:u w:color="000000"/>
        </w:rPr>
        <w:t>o</w:t>
      </w:r>
      <w:r w:rsidR="00BF1BB3">
        <w:rPr>
          <w:rFonts w:ascii="Calibri" w:hAnsi="Calibri"/>
          <w:u w:color="000000"/>
        </w:rPr>
        <w:t>utings to run thr</w:t>
      </w:r>
      <w:r w:rsidR="0031231C">
        <w:rPr>
          <w:rFonts w:ascii="Calibri" w:hAnsi="Calibri"/>
          <w:u w:color="000000"/>
        </w:rPr>
        <w:t>ough questions and facts behind them.</w:t>
      </w:r>
    </w:p>
    <w:p w14:paraId="5214F33E" w14:textId="77777777" w:rsidR="008E72E9" w:rsidRDefault="008E72E9">
      <w:pPr>
        <w:pStyle w:val="Default"/>
        <w:spacing w:before="0" w:line="240" w:lineRule="auto"/>
        <w:rPr>
          <w:rFonts w:ascii="Calibri" w:eastAsia="Calibri" w:hAnsi="Calibri" w:cs="Calibri"/>
          <w:u w:color="000000"/>
        </w:rPr>
      </w:pPr>
    </w:p>
    <w:p w14:paraId="08C4819F" w14:textId="77777777" w:rsidR="008E72E9" w:rsidRDefault="00D003A1">
      <w:pPr>
        <w:pStyle w:val="Default"/>
        <w:spacing w:before="0" w:line="240" w:lineRule="auto"/>
        <w:rPr>
          <w:rFonts w:ascii="Calibri" w:eastAsia="Calibri" w:hAnsi="Calibri" w:cs="Calibri"/>
          <w:u w:color="000000"/>
        </w:rPr>
      </w:pPr>
      <w:r>
        <w:rPr>
          <w:rFonts w:ascii="Calibri" w:hAnsi="Calibri"/>
          <w:u w:color="000000"/>
        </w:rPr>
        <w:t>To give out “I’ve done the Common Ground survey” stickers.</w:t>
      </w:r>
    </w:p>
    <w:p w14:paraId="75AD5A0B" w14:textId="77777777" w:rsidR="008E72E9" w:rsidRDefault="00D003A1">
      <w:pPr>
        <w:pStyle w:val="Default"/>
        <w:spacing w:before="0" w:line="240" w:lineRule="auto"/>
        <w:rPr>
          <w:rFonts w:ascii="Calibri" w:hAnsi="Calibri"/>
          <w:b/>
          <w:bCs/>
          <w:u w:color="000000"/>
        </w:rPr>
      </w:pPr>
      <w:r>
        <w:rPr>
          <w:rFonts w:ascii="Calibri" w:hAnsi="Calibri"/>
          <w:b/>
          <w:bCs/>
          <w:u w:color="000000"/>
        </w:rPr>
        <w:t>Action: Anthea Simmons to get stickers made.</w:t>
      </w:r>
    </w:p>
    <w:p w14:paraId="7FCD4361" w14:textId="77777777" w:rsidR="0031231C" w:rsidRDefault="0031231C">
      <w:pPr>
        <w:pStyle w:val="Default"/>
        <w:spacing w:before="0" w:line="240" w:lineRule="auto"/>
        <w:rPr>
          <w:rFonts w:ascii="Calibri" w:hAnsi="Calibri"/>
          <w:b/>
          <w:bCs/>
          <w:u w:color="000000"/>
        </w:rPr>
      </w:pPr>
    </w:p>
    <w:p w14:paraId="68A53159" w14:textId="77777777" w:rsidR="0031231C" w:rsidRDefault="0031231C">
      <w:pPr>
        <w:pStyle w:val="Default"/>
        <w:spacing w:before="0" w:line="240" w:lineRule="auto"/>
        <w:rPr>
          <w:rFonts w:ascii="Calibri" w:hAnsi="Calibri"/>
          <w:b/>
          <w:bCs/>
          <w:u w:color="000000"/>
        </w:rPr>
      </w:pPr>
    </w:p>
    <w:p w14:paraId="09E14136" w14:textId="753D7A28" w:rsidR="0031231C" w:rsidRPr="0031231C" w:rsidRDefault="0031231C">
      <w:pPr>
        <w:pStyle w:val="Default"/>
        <w:spacing w:before="0" w:line="240" w:lineRule="auto"/>
        <w:rPr>
          <w:rFonts w:ascii="Calibri" w:eastAsia="Calibri" w:hAnsi="Calibri" w:cs="Calibri"/>
          <w:b/>
          <w:bCs/>
          <w:sz w:val="28"/>
          <w:szCs w:val="28"/>
          <w:u w:color="000000"/>
        </w:rPr>
      </w:pPr>
      <w:r w:rsidRPr="0031231C">
        <w:rPr>
          <w:rFonts w:ascii="Calibri" w:hAnsi="Calibri"/>
          <w:b/>
          <w:bCs/>
          <w:sz w:val="28"/>
          <w:szCs w:val="28"/>
          <w:u w:color="000000"/>
        </w:rPr>
        <w:t>NEXT MEETING JULY 3, 7pm; venue tbc</w:t>
      </w:r>
    </w:p>
    <w:p w14:paraId="16645B6C" w14:textId="77777777" w:rsidR="008E72E9" w:rsidRDefault="008E72E9">
      <w:pPr>
        <w:pStyle w:val="Default"/>
        <w:spacing w:before="0" w:line="240" w:lineRule="auto"/>
        <w:ind w:left="360"/>
      </w:pPr>
    </w:p>
    <w:sectPr w:rsidR="008E72E9">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BE6F3" w14:textId="77777777" w:rsidR="007E5E0F" w:rsidRDefault="007E5E0F">
      <w:r>
        <w:separator/>
      </w:r>
    </w:p>
  </w:endnote>
  <w:endnote w:type="continuationSeparator" w:id="0">
    <w:p w14:paraId="36CB0C9B" w14:textId="77777777" w:rsidR="007E5E0F" w:rsidRDefault="007E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 w:name="Calibri">
    <w:altName w:val="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BA74" w14:textId="77777777" w:rsidR="008E72E9" w:rsidRDefault="008E72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35AB6" w14:textId="77777777" w:rsidR="007E5E0F" w:rsidRDefault="007E5E0F">
      <w:r>
        <w:separator/>
      </w:r>
    </w:p>
  </w:footnote>
  <w:footnote w:type="continuationSeparator" w:id="0">
    <w:p w14:paraId="287B7CDD" w14:textId="77777777" w:rsidR="007E5E0F" w:rsidRDefault="007E5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6CF7" w14:textId="77777777" w:rsidR="008E72E9" w:rsidRDefault="008E72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C3CC3"/>
    <w:multiLevelType w:val="hybridMultilevel"/>
    <w:tmpl w:val="9126F34C"/>
    <w:numStyleLink w:val="ImportedStyle1"/>
  </w:abstractNum>
  <w:abstractNum w:abstractNumId="1" w15:restartNumberingAfterBreak="0">
    <w:nsid w:val="4E6366BA"/>
    <w:multiLevelType w:val="hybridMultilevel"/>
    <w:tmpl w:val="9126F34C"/>
    <w:styleLink w:val="ImportedStyle1"/>
    <w:lvl w:ilvl="0" w:tplc="66820C3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1FEE47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C8CF01A">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B380AA8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45A643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7E4E0A2">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3D6245C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CA0E5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B4C5644">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2E9"/>
    <w:rsid w:val="0031231C"/>
    <w:rsid w:val="00644F75"/>
    <w:rsid w:val="006B10E4"/>
    <w:rsid w:val="007E5E0F"/>
    <w:rsid w:val="008E72E9"/>
    <w:rsid w:val="00BF1BB3"/>
    <w:rsid w:val="00C704A8"/>
    <w:rsid w:val="00D00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4ACC"/>
  <w15:docId w15:val="{7DFE84B1-2BBE-4BE5-8494-C3A6036C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 Mortimer (Shared)</cp:lastModifiedBy>
  <cp:revision>3</cp:revision>
  <dcterms:created xsi:type="dcterms:W3CDTF">2026-06-08T13:02:00Z</dcterms:created>
  <dcterms:modified xsi:type="dcterms:W3CDTF">2026-06-08T13:09:00Z</dcterms:modified>
</cp:coreProperties>
</file>